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30" w:tblpY="1263"/>
        <w:tblW w:w="100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232"/>
        <w:gridCol w:w="2565"/>
        <w:gridCol w:w="288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项目名称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（挂网名称）</w:t>
            </w:r>
          </w:p>
        </w:tc>
        <w:tc>
          <w:tcPr>
            <w:tcW w:w="767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手机：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产品注册证号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>（可另附页）</w:t>
            </w: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Ⅰ类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Ⅱ类       □Ⅲ类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注册证截止日期：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厂家名称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□1.营业执照    </w:t>
            </w:r>
          </w:p>
          <w:p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2.医疗器械生产许可证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许可证截止日期：     年   月   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</w:pPr>
          </w:p>
        </w:tc>
        <w:tc>
          <w:tcPr>
            <w:tcW w:w="544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□1.营业执照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□2.医疗器械经营许可证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许可证截止日期：     年   月   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□3.法人授权委托书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>
            <w:pPr>
              <w:ind w:firstLine="360" w:firstLineChars="2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制造商授权书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   年   月   日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□ 本次项目完成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中标通知书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合同复印件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产品用户发票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（优先提供三甲医院）</w:t>
            </w:r>
          </w:p>
        </w:tc>
        <w:tc>
          <w:tcPr>
            <w:tcW w:w="2882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 xml:space="preserve">医院名称： </w:t>
            </w:r>
          </w:p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/>
              </w:rPr>
              <w:t>医院名称：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32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3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（公章）</w:t>
            </w:r>
          </w:p>
        </w:tc>
        <w:tc>
          <w:tcPr>
            <w:tcW w:w="767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32"/>
                <w:lang w:val="en-US" w:eastAsia="zh-CN" w:bidi="ar-SA"/>
              </w:rPr>
              <w:t>制造商授权书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5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专机专用试剂:  □是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否</w:t>
            </w: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公司未如实反映专机专用试剂情况，中标资格将被取消且保证金不予退还。</w:t>
            </w: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报名联系人签字：</w:t>
            </w:r>
          </w:p>
        </w:tc>
      </w:tr>
    </w:tbl>
    <w:p>
      <w:pPr>
        <w:jc w:val="both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试剂报名表</w:t>
      </w:r>
    </w:p>
    <w:p>
      <w:pPr>
        <w:jc w:val="both"/>
        <w:rPr>
          <w:rFonts w:hint="eastAsia" w:eastAsia="宋体"/>
          <w:lang w:val="en-US" w:eastAsia="zh-CN"/>
        </w:rPr>
      </w:pPr>
    </w:p>
    <w:p>
      <w:pPr>
        <w:jc w:val="center"/>
      </w:pPr>
    </w:p>
    <w:p>
      <w:pPr>
        <w:jc w:val="center"/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ind w:firstLine="281" w:firstLineChars="100"/>
        <w:jc w:val="both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jc w:val="left"/>
        <w:rPr>
          <w:rFonts w:hint="eastAsia"/>
          <w:b/>
          <w:sz w:val="18"/>
          <w:szCs w:val="18"/>
          <w:lang w:val="en-US" w:eastAsia="zh-CN"/>
        </w:rPr>
      </w:pPr>
    </w:p>
    <w:p>
      <w:pPr>
        <w:ind w:firstLine="723" w:firstLineChars="400"/>
        <w:jc w:val="left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注：报名材料须按以上顺序排列</w:t>
      </w:r>
    </w:p>
    <w:p>
      <w:pPr>
        <w:bidi w:val="0"/>
        <w:ind w:firstLine="1050" w:firstLineChars="500"/>
        <w:rPr>
          <w:lang w:val="en-US" w:eastAsia="zh-CN"/>
        </w:rPr>
      </w:pPr>
      <w:bookmarkStart w:id="0" w:name="_GoBack"/>
      <w:bookmarkEnd w:id="0"/>
    </w:p>
    <w:sectPr>
      <w:pgSz w:w="11906" w:h="16838"/>
      <w:pgMar w:top="284" w:right="284" w:bottom="284" w:left="2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9B561C"/>
    <w:rsid w:val="005D14EF"/>
    <w:rsid w:val="009B561C"/>
    <w:rsid w:val="02923D65"/>
    <w:rsid w:val="02C65FC6"/>
    <w:rsid w:val="033E7AD9"/>
    <w:rsid w:val="039C75D4"/>
    <w:rsid w:val="057C618F"/>
    <w:rsid w:val="081C449E"/>
    <w:rsid w:val="0B0B7EA0"/>
    <w:rsid w:val="0D5873AE"/>
    <w:rsid w:val="0DD50BE7"/>
    <w:rsid w:val="11F22E8C"/>
    <w:rsid w:val="17155405"/>
    <w:rsid w:val="175C12A1"/>
    <w:rsid w:val="1B436550"/>
    <w:rsid w:val="1DEC6FC4"/>
    <w:rsid w:val="23A13CF0"/>
    <w:rsid w:val="25DC2DE3"/>
    <w:rsid w:val="27A86456"/>
    <w:rsid w:val="28864EFB"/>
    <w:rsid w:val="28DB2111"/>
    <w:rsid w:val="2F5A0A60"/>
    <w:rsid w:val="3AF630AE"/>
    <w:rsid w:val="3D8606EC"/>
    <w:rsid w:val="441A6D73"/>
    <w:rsid w:val="476F13D4"/>
    <w:rsid w:val="4AB9419A"/>
    <w:rsid w:val="50CB1B9F"/>
    <w:rsid w:val="56044479"/>
    <w:rsid w:val="592E48AE"/>
    <w:rsid w:val="5DBB5514"/>
    <w:rsid w:val="625D528D"/>
    <w:rsid w:val="74D65E5E"/>
    <w:rsid w:val="76704641"/>
    <w:rsid w:val="76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305</Characters>
  <Lines>4</Lines>
  <Paragraphs>1</Paragraphs>
  <TotalTime>2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2020-12-08T07:02:00Z</dcterms:created>
  <dc:creator>SkyUN.Org</dc:creator>
  <cp:lastModifiedBy>桃花岛主</cp:lastModifiedBy>
  <cp:lastPrinted>2023-11-22T07:07:00Z</cp:lastPrinted>
  <dcterms:modified xsi:type="dcterms:W3CDTF">2024-06-28T03:33:46Z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14BCB550B13F43E9B59B99CD14A54E12_13</vt:lpwstr>
  </property>
</Properties>
</file>